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6A" w:rsidRDefault="00F04D43" w:rsidP="00B3392E">
      <w:pPr>
        <w:pStyle w:val="Frspaiere"/>
      </w:pPr>
      <w:r>
        <w:rPr>
          <w:b/>
        </w:rPr>
        <w:t>Fiş</w:t>
      </w:r>
      <w:r w:rsidR="00962717" w:rsidRPr="00E77227">
        <w:rPr>
          <w:b/>
        </w:rPr>
        <w:t>a de lucru Excel</w:t>
      </w:r>
      <w:r w:rsidR="00962717" w:rsidRPr="00962717">
        <w:t xml:space="preserve"> -  aplicaţie </w:t>
      </w:r>
      <w:proofErr w:type="spellStart"/>
      <w:r w:rsidR="00962717" w:rsidRPr="00962717">
        <w:t>practică</w:t>
      </w:r>
      <w:r w:rsidR="002634FC">
        <w:t>-</w:t>
      </w:r>
      <w:proofErr w:type="spellEnd"/>
      <w:r w:rsidR="002634FC">
        <w:t xml:space="preserve"> funcţii</w:t>
      </w:r>
    </w:p>
    <w:p w:rsidR="002634FC" w:rsidRPr="00962717" w:rsidRDefault="002634FC" w:rsidP="00B3392E">
      <w:pPr>
        <w:pStyle w:val="Frspaiere"/>
      </w:pPr>
    </w:p>
    <w:p w:rsidR="00C37B4B" w:rsidRPr="00962717" w:rsidRDefault="006E696A" w:rsidP="00392FD8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>Creaţi antetul unui tabel în prima foaie de calcul cu 6 coloane</w:t>
      </w:r>
      <w:r w:rsidR="00355CA9" w:rsidRPr="00962717">
        <w:rPr>
          <w:rFonts w:ascii="Verdana" w:hAnsi="Verdana"/>
        </w:rPr>
        <w:t xml:space="preserve"> ca în exemplu de mai </w:t>
      </w:r>
      <w:r w:rsidR="00962717" w:rsidRPr="00962717">
        <w:rPr>
          <w:rFonts w:ascii="Verdana" w:hAnsi="Verdana"/>
        </w:rPr>
        <w:t xml:space="preserve"> </w:t>
      </w:r>
      <w:r w:rsidR="00355CA9" w:rsidRPr="00962717">
        <w:rPr>
          <w:rFonts w:ascii="Verdana" w:hAnsi="Verdana"/>
        </w:rPr>
        <w:t>jos  :</w:t>
      </w:r>
    </w:p>
    <w:p w:rsidR="00962717" w:rsidRPr="00962717" w:rsidRDefault="00962717" w:rsidP="00392FD8">
      <w:pPr>
        <w:pStyle w:val="Frspaiere"/>
        <w:ind w:left="720"/>
        <w:jc w:val="both"/>
        <w:rPr>
          <w:rFonts w:ascii="Verdana" w:hAnsi="Verdana"/>
        </w:rPr>
      </w:pPr>
      <w:r w:rsidRPr="00962717">
        <w:rPr>
          <w:rFonts w:ascii="Verdana" w:hAnsi="Verdana"/>
          <w:noProof/>
        </w:rPr>
        <w:drawing>
          <wp:inline distT="0" distB="0" distL="0" distR="0">
            <wp:extent cx="4619625" cy="600075"/>
            <wp:effectExtent l="19050" t="0" r="9525" b="0"/>
            <wp:docPr id="1" name="I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4DB" w:rsidRPr="00F954DB" w:rsidRDefault="00F954DB" w:rsidP="00F954DB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Pr="00962717">
        <w:rPr>
          <w:rFonts w:ascii="Verdana" w:hAnsi="Verdana"/>
        </w:rPr>
        <w:t xml:space="preserve">Faceţi o numerotare automată a coloanei  </w:t>
      </w:r>
      <w:proofErr w:type="spellStart"/>
      <w:r w:rsidRPr="00962717">
        <w:rPr>
          <w:rFonts w:ascii="Verdana" w:hAnsi="Verdana"/>
        </w:rPr>
        <w:t>Nr.Crt</w:t>
      </w:r>
      <w:proofErr w:type="spellEnd"/>
      <w:r w:rsidRPr="00962717">
        <w:rPr>
          <w:rFonts w:ascii="Verdana" w:hAnsi="Verdana"/>
        </w:rPr>
        <w:t>.</w:t>
      </w:r>
      <w:r>
        <w:rPr>
          <w:rFonts w:ascii="Verdana" w:hAnsi="Verdana"/>
        </w:rPr>
        <w:t xml:space="preserve"> cu numere de la 1-10;</w:t>
      </w:r>
    </w:p>
    <w:p w:rsidR="00C37B4B" w:rsidRPr="00962717" w:rsidRDefault="00355CA9" w:rsidP="00392FD8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 w:rsidRPr="00962717">
        <w:rPr>
          <w:rFonts w:ascii="Verdana" w:hAnsi="Verdana"/>
        </w:rPr>
        <w:t xml:space="preserve">Introduceţi </w:t>
      </w:r>
      <w:r w:rsidR="00962717" w:rsidRPr="00962717">
        <w:rPr>
          <w:rFonts w:ascii="Verdana" w:hAnsi="Verdana"/>
        </w:rPr>
        <w:t xml:space="preserve"> 10 î</w:t>
      </w:r>
      <w:proofErr w:type="spellStart"/>
      <w:r w:rsidR="00962717" w:rsidRPr="00962717">
        <w:rPr>
          <w:rFonts w:ascii="Verdana" w:hAnsi="Verdana"/>
          <w:lang w:val="en-US"/>
        </w:rPr>
        <w:t>nregistrări</w:t>
      </w:r>
      <w:proofErr w:type="spellEnd"/>
      <w:r w:rsidR="00962717" w:rsidRPr="00962717">
        <w:rPr>
          <w:rFonts w:ascii="Verdana" w:hAnsi="Verdana"/>
          <w:lang w:val="en-US"/>
        </w:rPr>
        <w:t xml:space="preserve">  </w:t>
      </w:r>
      <w:r w:rsidRPr="00962717">
        <w:rPr>
          <w:rFonts w:ascii="Verdana" w:hAnsi="Verdana"/>
        </w:rPr>
        <w:t xml:space="preserve"> în tabel</w:t>
      </w:r>
      <w:r w:rsidR="00407382">
        <w:rPr>
          <w:rFonts w:ascii="Verdana" w:hAnsi="Verdana"/>
        </w:rPr>
        <w:t xml:space="preserve">   </w:t>
      </w:r>
      <w:r w:rsidR="00D72848">
        <w:rPr>
          <w:rFonts w:ascii="Verdana" w:hAnsi="Verdana"/>
          <w:lang w:val="en-US"/>
        </w:rPr>
        <w:t>;</w:t>
      </w:r>
    </w:p>
    <w:p w:rsidR="006E5507" w:rsidRDefault="000A59C0" w:rsidP="00392FD8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 w:rsidRPr="000A59C0">
        <w:rPr>
          <w:rFonts w:ascii="Verdana" w:hAnsi="Verdana"/>
        </w:rPr>
        <w:t>Inseraţi o nouă coloană între B şi C</w:t>
      </w:r>
      <w:r>
        <w:rPr>
          <w:rFonts w:ascii="Verdana" w:hAnsi="Verdana"/>
        </w:rPr>
        <w:t xml:space="preserve">. </w:t>
      </w:r>
      <w:r w:rsidR="004C1123">
        <w:rPr>
          <w:rFonts w:ascii="Verdana" w:hAnsi="Verdana"/>
        </w:rPr>
        <w:t>Separaţi coloana B (</w:t>
      </w:r>
      <w:r w:rsidR="004C1123">
        <w:rPr>
          <w:rFonts w:ascii="Verdana" w:hAnsi="Verdana"/>
          <w:lang w:val="en-US"/>
        </w:rPr>
        <w:t>[</w:t>
      </w:r>
      <w:r w:rsidR="004C1123">
        <w:rPr>
          <w:rFonts w:ascii="Verdana" w:hAnsi="Verdana"/>
        </w:rPr>
        <w:t>nume prenume] în 2 coloane distincte)</w:t>
      </w:r>
      <w:r>
        <w:rPr>
          <w:rFonts w:ascii="Verdana" w:hAnsi="Verdana"/>
        </w:rPr>
        <w:t>.</w:t>
      </w:r>
    </w:p>
    <w:p w:rsidR="000A59C0" w:rsidRDefault="000A59C0" w:rsidP="006E5507">
      <w:pPr>
        <w:pStyle w:val="Frspaiere"/>
        <w:ind w:left="720"/>
        <w:jc w:val="both"/>
        <w:rPr>
          <w:rFonts w:ascii="Verdana" w:hAnsi="Verdana"/>
          <w:b/>
        </w:rPr>
      </w:pPr>
    </w:p>
    <w:p w:rsidR="006E5507" w:rsidRDefault="00054ACC" w:rsidP="006E5507">
      <w:pPr>
        <w:pStyle w:val="Frspaiere"/>
        <w:ind w:left="720"/>
        <w:jc w:val="both"/>
        <w:rPr>
          <w:rFonts w:ascii="Verdana" w:hAnsi="Verdana"/>
        </w:rPr>
      </w:pPr>
      <w:r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526415</wp:posOffset>
                </wp:positionH>
                <wp:positionV relativeFrom="paragraph">
                  <wp:posOffset>97790</wp:posOffset>
                </wp:positionV>
                <wp:extent cx="1466850" cy="561975"/>
                <wp:effectExtent l="0" t="127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392E" w:rsidRDefault="00B3392E">
                            <w:r w:rsidRPr="00B3392E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74445" cy="388156"/>
                                  <wp:effectExtent l="19050" t="0" r="1905" b="0"/>
                                  <wp:docPr id="15" name="Imagin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74445" cy="3881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1.45pt;margin-top:7.7pt;width:115.5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" stroked="f">
                <v:textbox>
                  <w:txbxContent>
                    <w:p w:rsidR="00B3392E" w:rsidRDefault="00B3392E">
                      <w:r w:rsidRPr="00B3392E">
                        <w:rPr>
                          <w:noProof/>
                        </w:rPr>
                        <w:drawing>
                          <wp:inline distT="0" distB="0" distL="0" distR="0">
                            <wp:extent cx="1274445" cy="388156"/>
                            <wp:effectExtent l="19050" t="0" r="1905" b="0"/>
                            <wp:docPr id="15" name="Imagin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74445" cy="3881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E5507" w:rsidRPr="006E5507">
        <w:rPr>
          <w:rFonts w:ascii="Verdana" w:hAnsi="Verdana"/>
          <w:b/>
        </w:rPr>
        <w:t>Indicaţii :</w:t>
      </w:r>
      <w:r w:rsidR="000A59C0">
        <w:rPr>
          <w:rFonts w:ascii="Verdana" w:hAnsi="Verdana"/>
          <w:b/>
        </w:rPr>
        <w:t xml:space="preserve"> </w:t>
      </w:r>
      <w:r w:rsidR="006E5507" w:rsidRPr="00A66006">
        <w:rPr>
          <w:rFonts w:ascii="Verdana" w:hAnsi="Verdana"/>
          <w:b/>
          <w:color w:val="FF0000"/>
        </w:rPr>
        <w:t>E1/</w:t>
      </w:r>
      <w:r w:rsidR="006E5507" w:rsidRPr="00A66006">
        <w:rPr>
          <w:rFonts w:ascii="Verdana" w:hAnsi="Verdana"/>
          <w:color w:val="FF0000"/>
        </w:rPr>
        <w:t xml:space="preserve"> </w:t>
      </w:r>
      <w:r w:rsidR="006E5507">
        <w:rPr>
          <w:rFonts w:ascii="Verdana" w:hAnsi="Verdana"/>
        </w:rPr>
        <w:t>select</w:t>
      </w:r>
      <w:bookmarkStart w:id="0" w:name="_GoBack"/>
      <w:bookmarkEnd w:id="0"/>
      <w:r w:rsidR="006E5507">
        <w:rPr>
          <w:rFonts w:ascii="Verdana" w:hAnsi="Verdana"/>
        </w:rPr>
        <w:t xml:space="preserve">aţi coloana </w:t>
      </w:r>
      <w:r w:rsidR="006E5507">
        <w:rPr>
          <w:rFonts w:ascii="Verdana" w:hAnsi="Verdana"/>
          <w:noProof/>
        </w:rPr>
        <w:drawing>
          <wp:inline distT="0" distB="0" distL="0" distR="0">
            <wp:extent cx="1095375" cy="342900"/>
            <wp:effectExtent l="19050" t="0" r="9525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5507">
        <w:rPr>
          <w:rFonts w:ascii="Verdana" w:hAnsi="Verdana"/>
        </w:rPr>
        <w:t xml:space="preserve"> </w:t>
      </w:r>
      <w:r w:rsidR="006E5507" w:rsidRPr="00A66006">
        <w:rPr>
          <w:rFonts w:ascii="Verdana" w:hAnsi="Verdana"/>
          <w:b/>
          <w:color w:val="FF0000"/>
        </w:rPr>
        <w:t>E2/</w:t>
      </w:r>
      <w:r w:rsidR="006E5507" w:rsidRPr="006E5507">
        <w:rPr>
          <w:rFonts w:ascii="Verdana" w:hAnsi="Verdana"/>
          <w:b/>
        </w:rPr>
        <w:t xml:space="preserve"> </w:t>
      </w:r>
      <w:r w:rsidR="006E5507">
        <w:rPr>
          <w:rFonts w:ascii="Verdana" w:hAnsi="Verdana"/>
          <w:noProof/>
        </w:rPr>
        <w:drawing>
          <wp:inline distT="0" distB="0" distL="0" distR="0">
            <wp:extent cx="504825" cy="285750"/>
            <wp:effectExtent l="19050" t="0" r="9525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5507">
        <w:rPr>
          <w:rFonts w:ascii="Verdana" w:hAnsi="Verdana"/>
        </w:rPr>
        <w:t xml:space="preserve"> </w:t>
      </w:r>
      <w:r w:rsidR="006E5507" w:rsidRPr="00A66006">
        <w:rPr>
          <w:rFonts w:ascii="Verdana" w:hAnsi="Verdana"/>
          <w:b/>
          <w:color w:val="FF0000"/>
        </w:rPr>
        <w:t>E3/</w:t>
      </w:r>
      <w:r w:rsidR="006E5507">
        <w:rPr>
          <w:rFonts w:ascii="Verdana" w:hAnsi="Verdana"/>
        </w:rPr>
        <w:t xml:space="preserve"> </w:t>
      </w:r>
      <w:r w:rsidR="006E5507">
        <w:rPr>
          <w:rFonts w:ascii="Verdana" w:hAnsi="Verdana"/>
          <w:noProof/>
        </w:rPr>
        <w:drawing>
          <wp:inline distT="0" distB="0" distL="0" distR="0">
            <wp:extent cx="571500" cy="895350"/>
            <wp:effectExtent l="1905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084B">
        <w:rPr>
          <w:rFonts w:ascii="Verdana" w:hAnsi="Verdana"/>
        </w:rPr>
        <w:t xml:space="preserve"> se porneşte expertul  conversie text-coloane  care permite separarea conţinuturilor unei celule Excel în coloane separate; </w:t>
      </w:r>
      <w:r w:rsidR="00A66006">
        <w:rPr>
          <w:rFonts w:ascii="Verdana" w:hAnsi="Verdana"/>
        </w:rPr>
        <w:t>(</w:t>
      </w:r>
      <w:r w:rsidR="004A084B">
        <w:rPr>
          <w:rFonts w:ascii="Verdana" w:hAnsi="Verdana"/>
        </w:rPr>
        <w:t>De exemplu se poate separa o coloană pentru nume întregi în coloane separate (nume prenume)</w:t>
      </w:r>
      <w:r w:rsidR="00A66006">
        <w:rPr>
          <w:rFonts w:ascii="Verdana" w:hAnsi="Verdana"/>
        </w:rPr>
        <w:t>)</w:t>
      </w:r>
      <w:r w:rsidR="004A084B">
        <w:rPr>
          <w:rFonts w:ascii="Verdana" w:hAnsi="Verdana"/>
        </w:rPr>
        <w:t>,</w:t>
      </w:r>
    </w:p>
    <w:p w:rsidR="006E5507" w:rsidRDefault="004A084B" w:rsidP="006E5507">
      <w:pPr>
        <w:pStyle w:val="Frspaiere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>urmaţi paşii din expert</w:t>
      </w:r>
      <w:r w:rsidR="006E5507">
        <w:rPr>
          <w:rFonts w:ascii="Verdana" w:hAnsi="Verdana"/>
        </w:rPr>
        <w:t xml:space="preserve"> </w:t>
      </w:r>
      <w:r>
        <w:rPr>
          <w:rFonts w:ascii="Verdana" w:hAnsi="Verdana"/>
        </w:rPr>
        <w:t>:</w:t>
      </w:r>
    </w:p>
    <w:p w:rsidR="006E5507" w:rsidRDefault="006E5507" w:rsidP="006E5507">
      <w:pPr>
        <w:pStyle w:val="Frspaiere"/>
        <w:ind w:left="720"/>
        <w:jc w:val="both"/>
        <w:rPr>
          <w:rFonts w:ascii="Verdana" w:hAnsi="Verdana"/>
        </w:rPr>
      </w:pPr>
      <w:r w:rsidRPr="006E3B60">
        <w:rPr>
          <w:rFonts w:ascii="Verdana" w:hAnsi="Verdana"/>
          <w:b/>
          <w:color w:val="FF0000"/>
        </w:rPr>
        <w:t>E4/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 xml:space="preserve"> </w:t>
      </w:r>
      <w:r>
        <w:rPr>
          <w:rFonts w:ascii="Verdana" w:hAnsi="Verdana"/>
          <w:noProof/>
        </w:rPr>
        <w:drawing>
          <wp:inline distT="0" distB="0" distL="0" distR="0">
            <wp:extent cx="4286250" cy="619125"/>
            <wp:effectExtent l="19050" t="0" r="0" b="0"/>
            <wp:docPr id="9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t xml:space="preserve"> </w:t>
      </w:r>
      <w:r>
        <w:rPr>
          <w:rFonts w:ascii="Verdana" w:hAnsi="Verdana"/>
          <w:noProof/>
        </w:rPr>
        <w:drawing>
          <wp:inline distT="0" distB="0" distL="0" distR="0">
            <wp:extent cx="876300" cy="466725"/>
            <wp:effectExtent l="19050" t="0" r="0" b="0"/>
            <wp:docPr id="10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FFA" w:rsidRDefault="00CC7FFA" w:rsidP="006E5507">
      <w:pPr>
        <w:pStyle w:val="Frspaiere"/>
        <w:ind w:left="720"/>
        <w:jc w:val="both"/>
        <w:rPr>
          <w:rFonts w:ascii="Verdana" w:hAnsi="Verdana"/>
        </w:rPr>
      </w:pPr>
      <w:r w:rsidRPr="00CC7FFA">
        <w:rPr>
          <w:rFonts w:ascii="Verdana" w:hAnsi="Verdana"/>
        </w:rPr>
        <w:t>Setaţi delimitatorii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  <w:noProof/>
        </w:rPr>
        <w:drawing>
          <wp:inline distT="0" distB="0" distL="0" distR="0">
            <wp:extent cx="3571875" cy="1200150"/>
            <wp:effectExtent l="19050" t="0" r="9525" b="0"/>
            <wp:docPr id="11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7D55">
        <w:rPr>
          <w:rFonts w:ascii="Verdana" w:hAnsi="Verdana"/>
          <w:b/>
        </w:rPr>
        <w:t xml:space="preserve"> </w:t>
      </w:r>
      <w:r w:rsidR="00067D55" w:rsidRPr="00067D55">
        <w:rPr>
          <w:rFonts w:ascii="Verdana" w:hAnsi="Verdana"/>
        </w:rPr>
        <w:t>şi urmaţi paşii din expert</w:t>
      </w:r>
      <w:r w:rsidR="007E742D">
        <w:rPr>
          <w:rFonts w:ascii="Verdana" w:hAnsi="Verdana"/>
        </w:rPr>
        <w:t>.</w:t>
      </w:r>
      <w:r w:rsidR="000A59C0">
        <w:rPr>
          <w:rFonts w:ascii="Verdana" w:hAnsi="Verdana"/>
        </w:rPr>
        <w:t xml:space="preserve"> </w:t>
      </w:r>
    </w:p>
    <w:p w:rsidR="00C11D88" w:rsidRPr="00927089" w:rsidRDefault="00C11D88" w:rsidP="006E5507">
      <w:pPr>
        <w:pStyle w:val="Frspaiere"/>
        <w:ind w:left="720"/>
        <w:jc w:val="both"/>
        <w:rPr>
          <w:rFonts w:ascii="Verdana" w:hAnsi="Verdana"/>
          <w:lang w:val="en-US"/>
        </w:rPr>
      </w:pPr>
      <w:r w:rsidRPr="00B05F8A">
        <w:rPr>
          <w:rFonts w:ascii="Verdana" w:hAnsi="Verdana"/>
          <w:b/>
        </w:rPr>
        <w:t>Observaţii:</w:t>
      </w:r>
      <w:r>
        <w:rPr>
          <w:rFonts w:ascii="Verdana" w:hAnsi="Verdana"/>
        </w:rPr>
        <w:t xml:space="preserve">  dacă doriţi operaţia inversă , de concatenare </w:t>
      </w:r>
      <w:r w:rsidR="00ED308E">
        <w:rPr>
          <w:rFonts w:ascii="Verdana" w:hAnsi="Verdana"/>
        </w:rPr>
        <w:t xml:space="preserve">a 2 coloane , utilizaţi butonul ajutor pentru funcţia </w:t>
      </w:r>
      <w:r w:rsidR="00ED308E">
        <w:rPr>
          <w:rFonts w:ascii="Arial" w:hAnsi="Arial" w:cs="Arial"/>
          <w:b/>
          <w:bCs/>
          <w:color w:val="555555"/>
          <w:sz w:val="18"/>
          <w:szCs w:val="18"/>
        </w:rPr>
        <w:t>CONCATENATE</w:t>
      </w:r>
      <w:r w:rsidR="00ED308E">
        <w:rPr>
          <w:rFonts w:ascii="Arial" w:hAnsi="Arial" w:cs="Arial"/>
          <w:color w:val="555555"/>
          <w:sz w:val="18"/>
          <w:szCs w:val="18"/>
        </w:rPr>
        <w:t xml:space="preserve"> (</w:t>
      </w:r>
      <w:r w:rsidR="00ED308E">
        <w:rPr>
          <w:rFonts w:ascii="Arial" w:hAnsi="Arial" w:cs="Arial"/>
          <w:b/>
          <w:bCs/>
          <w:color w:val="555555"/>
          <w:sz w:val="18"/>
          <w:szCs w:val="18"/>
        </w:rPr>
        <w:t>text1</w:t>
      </w:r>
      <w:r w:rsidR="00ED308E">
        <w:rPr>
          <w:rFonts w:ascii="Arial" w:hAnsi="Arial" w:cs="Arial"/>
          <w:color w:val="555555"/>
          <w:sz w:val="18"/>
          <w:szCs w:val="18"/>
        </w:rPr>
        <w:t>;</w:t>
      </w:r>
      <w:r w:rsidR="00ED308E">
        <w:rPr>
          <w:rFonts w:ascii="Arial" w:hAnsi="Arial" w:cs="Arial"/>
          <w:b/>
          <w:bCs/>
          <w:color w:val="555555"/>
          <w:sz w:val="18"/>
          <w:szCs w:val="18"/>
        </w:rPr>
        <w:t>text2</w:t>
      </w:r>
      <w:r w:rsidR="00ED308E">
        <w:rPr>
          <w:rFonts w:ascii="Arial" w:hAnsi="Arial" w:cs="Arial"/>
          <w:color w:val="555555"/>
          <w:sz w:val="18"/>
          <w:szCs w:val="18"/>
        </w:rPr>
        <w:t>;...)</w:t>
      </w:r>
      <w:r>
        <w:rPr>
          <w:rFonts w:ascii="Verdana" w:hAnsi="Verdana"/>
        </w:rPr>
        <w:t xml:space="preserve"> </w:t>
      </w:r>
      <w:r w:rsidR="00927089">
        <w:rPr>
          <w:rFonts w:ascii="Verdana" w:hAnsi="Verdana"/>
        </w:rPr>
        <w:t xml:space="preserve">, în exemplul de faţă ar fi </w:t>
      </w:r>
      <w:r w:rsidR="00927089">
        <w:rPr>
          <w:rFonts w:ascii="Verdana" w:hAnsi="Verdana"/>
          <w:lang w:val="en-US"/>
        </w:rPr>
        <w:t>=concatenate(b1;” “;c1)</w:t>
      </w:r>
    </w:p>
    <w:p w:rsidR="004C1123" w:rsidRPr="00962717" w:rsidRDefault="004C1123" w:rsidP="004C1123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Pr="00962717">
        <w:rPr>
          <w:rFonts w:ascii="Verdana" w:hAnsi="Verdana"/>
        </w:rPr>
        <w:t>În câmpul medie calculaţi pe fiecare linie media aritmetică pentru disciplinele introduse</w:t>
      </w:r>
      <w:r w:rsidR="007E742D">
        <w:rPr>
          <w:rFonts w:ascii="Verdana" w:hAnsi="Verdana"/>
        </w:rPr>
        <w:t>, indiferent de notele introduse</w:t>
      </w:r>
      <w:r w:rsidRPr="00962717">
        <w:rPr>
          <w:rFonts w:ascii="Verdana" w:hAnsi="Verdana"/>
        </w:rPr>
        <w:t xml:space="preserve"> (cu 2 zecimale )</w:t>
      </w:r>
      <w:r>
        <w:rPr>
          <w:rFonts w:ascii="Verdana" w:hAnsi="Verdana"/>
        </w:rPr>
        <w:t>;</w:t>
      </w:r>
      <w:r w:rsidR="00873147">
        <w:rPr>
          <w:rFonts w:ascii="Verdana" w:hAnsi="Verdana"/>
        </w:rPr>
        <w:t xml:space="preserve"> </w:t>
      </w:r>
      <w:r w:rsidR="00873147">
        <w:rPr>
          <w:rFonts w:ascii="Verdana" w:hAnsi="Verdana"/>
          <w:noProof/>
        </w:rPr>
        <w:drawing>
          <wp:inline distT="0" distB="0" distL="0" distR="0">
            <wp:extent cx="5181600" cy="493101"/>
            <wp:effectExtent l="19050" t="0" r="0" b="0"/>
            <wp:docPr id="12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493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EB7" w:rsidRDefault="00871EB7" w:rsidP="004C1123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>Îngheţaţi( blocaţi deplasarea coloanelor B şi C) ( selectaţi coloana D/ Vizualizare/Îngheţare panouri ..)</w:t>
      </w:r>
    </w:p>
    <w:p w:rsidR="004C1123" w:rsidRPr="00962717" w:rsidRDefault="004C1123" w:rsidP="004C1123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 w:rsidRPr="00962717">
        <w:rPr>
          <w:rFonts w:ascii="Verdana" w:hAnsi="Verdana"/>
        </w:rPr>
        <w:t>Pentru fiecare disciplină, calculaţi media aritmetică pe clasă . (la sfârşitul coloanelor respective )</w:t>
      </w:r>
      <w:r>
        <w:rPr>
          <w:rFonts w:ascii="Verdana" w:hAnsi="Verdana"/>
        </w:rPr>
        <w:t>;</w:t>
      </w:r>
    </w:p>
    <w:p w:rsidR="004C1123" w:rsidRDefault="004C1123" w:rsidP="004C1123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 w:rsidRPr="007E412C">
        <w:rPr>
          <w:rFonts w:ascii="Verdana" w:hAnsi="Verdana"/>
        </w:rPr>
        <w:t xml:space="preserve"> Sortaţi datele după medie în ordine crescătoare ( fila Date/ grup Sortare şi filtrare/sortare particularizată/selectaţi coloana medie ) </w:t>
      </w:r>
      <w:r>
        <w:rPr>
          <w:rFonts w:ascii="Verdana" w:hAnsi="Verdana"/>
        </w:rPr>
        <w:t>;</w:t>
      </w:r>
    </w:p>
    <w:p w:rsidR="00101B43" w:rsidRDefault="007E742D" w:rsidP="004C1123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Refaceţi formula pentru medie, </w:t>
      </w:r>
      <w:proofErr w:type="spellStart"/>
      <w:r>
        <w:rPr>
          <w:rFonts w:ascii="Verdana" w:hAnsi="Verdana"/>
        </w:rPr>
        <w:t>astefl</w:t>
      </w:r>
      <w:proofErr w:type="spellEnd"/>
      <w:r>
        <w:rPr>
          <w:rFonts w:ascii="Verdana" w:hAnsi="Verdana"/>
        </w:rPr>
        <w:t xml:space="preserve"> încât să calculeze media numai daca notele sunt mai mari decât 5;</w:t>
      </w:r>
    </w:p>
    <w:p w:rsidR="007E742D" w:rsidRPr="004C1123" w:rsidRDefault="00101B43" w:rsidP="00101B43">
      <w:pPr>
        <w:pStyle w:val="Frspaiere"/>
        <w:ind w:left="1428" w:firstLine="696"/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3571875" cy="657225"/>
            <wp:effectExtent l="19050" t="0" r="9525" b="0"/>
            <wp:docPr id="18" name="I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B4B" w:rsidRDefault="00355CA9" w:rsidP="00392FD8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 w:rsidRPr="007E412C">
        <w:rPr>
          <w:rFonts w:ascii="Verdana" w:hAnsi="Verdana"/>
        </w:rPr>
        <w:t xml:space="preserve">Redenumiţi foaia de calcul cu numele </w:t>
      </w:r>
      <w:r w:rsidRPr="007E412C">
        <w:rPr>
          <w:rFonts w:ascii="Verdana" w:hAnsi="Verdana"/>
          <w:lang w:val="en-US"/>
        </w:rPr>
        <w:t>“</w:t>
      </w:r>
      <w:proofErr w:type="spellStart"/>
      <w:r w:rsidRPr="007E412C">
        <w:rPr>
          <w:rFonts w:ascii="Verdana" w:hAnsi="Verdana"/>
          <w:lang w:val="en-US"/>
        </w:rPr>
        <w:t>Rezultate</w:t>
      </w:r>
      <w:proofErr w:type="spellEnd"/>
      <w:r w:rsidRPr="007E412C">
        <w:rPr>
          <w:rFonts w:ascii="Verdana" w:hAnsi="Verdana"/>
          <w:lang w:val="en-US"/>
        </w:rPr>
        <w:t>”</w:t>
      </w:r>
      <w:r w:rsidRPr="007E412C">
        <w:rPr>
          <w:rFonts w:ascii="Verdana" w:hAnsi="Verdana"/>
        </w:rPr>
        <w:t xml:space="preserve"> (click dreapta pe foaia respectivă/ redenumire/ introduceţi numele nou)</w:t>
      </w:r>
      <w:r w:rsidR="00D72848">
        <w:rPr>
          <w:rFonts w:ascii="Verdana" w:hAnsi="Verdana"/>
        </w:rPr>
        <w:t>;</w:t>
      </w:r>
    </w:p>
    <w:p w:rsidR="000D5136" w:rsidRDefault="000D5136" w:rsidP="000D5136">
      <w:pPr>
        <w:pStyle w:val="Frspaiere"/>
        <w:jc w:val="both"/>
        <w:rPr>
          <w:rFonts w:ascii="Verdana" w:hAnsi="Verdana"/>
        </w:rPr>
      </w:pPr>
    </w:p>
    <w:p w:rsidR="00A61D2A" w:rsidRDefault="00A61D2A" w:rsidP="00392FD8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 Formataţi coloana de medie (G) astfel încât to</w:t>
      </w:r>
      <w:r w:rsidR="00005854">
        <w:rPr>
          <w:rFonts w:ascii="Verdana" w:hAnsi="Verdana"/>
        </w:rPr>
        <w:t>ate</w:t>
      </w:r>
      <w:r>
        <w:rPr>
          <w:rFonts w:ascii="Verdana" w:hAnsi="Verdana"/>
        </w:rPr>
        <w:t xml:space="preserve"> </w:t>
      </w:r>
      <w:r w:rsidR="00455BA6">
        <w:rPr>
          <w:rFonts w:ascii="Verdana" w:hAnsi="Verdana"/>
        </w:rPr>
        <w:t>celulele corigenţilor</w:t>
      </w:r>
      <w:r>
        <w:rPr>
          <w:rFonts w:ascii="Verdana" w:hAnsi="Verdana"/>
        </w:rPr>
        <w:t xml:space="preserve"> să fie </w:t>
      </w:r>
      <w:r w:rsidR="00455BA6">
        <w:rPr>
          <w:rFonts w:ascii="Verdana" w:hAnsi="Verdana"/>
        </w:rPr>
        <w:t>colorate cu roşu.</w:t>
      </w:r>
      <w:r w:rsidR="00455BA6" w:rsidRPr="00455BA6">
        <w:rPr>
          <w:rFonts w:ascii="Verdana" w:hAnsi="Verdana"/>
          <w:b/>
        </w:rPr>
        <w:t xml:space="preserve"> Indicaţii</w:t>
      </w:r>
      <w:r w:rsidR="00455BA6">
        <w:rPr>
          <w:rFonts w:ascii="Verdana" w:hAnsi="Verdana"/>
        </w:rPr>
        <w:t xml:space="preserve"> :</w:t>
      </w:r>
      <w:r w:rsidR="000D5136">
        <w:rPr>
          <w:rFonts w:ascii="Verdana" w:hAnsi="Verdana"/>
        </w:rPr>
        <w:t xml:space="preserve"> </w:t>
      </w:r>
      <w:r w:rsidR="000D5136">
        <w:rPr>
          <w:rFonts w:ascii="Verdana" w:hAnsi="Verdana"/>
          <w:b/>
        </w:rPr>
        <w:t>E1/</w:t>
      </w:r>
      <w:r w:rsidR="000D5136" w:rsidRPr="000D5136">
        <w:rPr>
          <w:rFonts w:ascii="Verdana" w:hAnsi="Verdana"/>
          <w:b/>
        </w:rPr>
        <w:t xml:space="preserve"> selectaţi</w:t>
      </w:r>
      <w:r w:rsidR="000D5136">
        <w:rPr>
          <w:rFonts w:ascii="Verdana" w:hAnsi="Verdana"/>
        </w:rPr>
        <w:t xml:space="preserve"> coloana medie dorită </w:t>
      </w:r>
      <w:r w:rsidR="000D5136">
        <w:rPr>
          <w:rFonts w:ascii="Verdana" w:hAnsi="Verdana"/>
          <w:b/>
        </w:rPr>
        <w:t xml:space="preserve">E2/ fila Pornire/ grup </w:t>
      </w:r>
      <w:r w:rsidR="000D5136">
        <w:rPr>
          <w:rFonts w:ascii="Verdana" w:hAnsi="Verdana"/>
          <w:b/>
        </w:rPr>
        <w:lastRenderedPageBreak/>
        <w:t xml:space="preserve">Stiluri /  </w:t>
      </w:r>
      <w:r w:rsidR="000D5136">
        <w:rPr>
          <w:rFonts w:ascii="Verdana" w:hAnsi="Verdana"/>
          <w:b/>
          <w:noProof/>
        </w:rPr>
        <w:drawing>
          <wp:inline distT="0" distB="0" distL="0" distR="0">
            <wp:extent cx="2505075" cy="847725"/>
            <wp:effectExtent l="19050" t="0" r="9525" b="0"/>
            <wp:docPr id="24" name="I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5136">
        <w:rPr>
          <w:rFonts w:ascii="Verdana" w:hAnsi="Verdana"/>
          <w:b/>
        </w:rPr>
        <w:t xml:space="preserve"> </w:t>
      </w:r>
      <w:r w:rsidR="000D5136">
        <w:rPr>
          <w:rFonts w:ascii="Verdana" w:hAnsi="Verdana"/>
          <w:b/>
          <w:noProof/>
        </w:rPr>
        <w:drawing>
          <wp:inline distT="0" distB="0" distL="0" distR="0">
            <wp:extent cx="1609725" cy="561975"/>
            <wp:effectExtent l="19050" t="0" r="9525" b="0"/>
            <wp:docPr id="25" name="I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5136">
        <w:rPr>
          <w:rFonts w:ascii="Verdana" w:hAnsi="Verdana"/>
          <w:b/>
          <w:noProof/>
        </w:rPr>
        <w:drawing>
          <wp:inline distT="0" distB="0" distL="0" distR="0">
            <wp:extent cx="4876800" cy="1371600"/>
            <wp:effectExtent l="19050" t="0" r="0" b="0"/>
            <wp:docPr id="26" name="I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E3B" w:rsidRPr="000509CD" w:rsidRDefault="00442402" w:rsidP="000509CD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ED1E3B">
        <w:rPr>
          <w:rFonts w:ascii="Verdana" w:hAnsi="Verdana"/>
        </w:rPr>
        <w:t xml:space="preserve"> Creaţi un filtru pentru antetul tabelului. (Selectaţi antetul/Date/Filtru)</w:t>
      </w:r>
      <w:r w:rsidR="00405297">
        <w:rPr>
          <w:rFonts w:ascii="Verdana" w:hAnsi="Verdana"/>
        </w:rPr>
        <w:t>. Filtraţi după medie numai corigenţii. Anulaţi filtrul.</w:t>
      </w:r>
    </w:p>
    <w:p w:rsidR="00442402" w:rsidRDefault="00442402" w:rsidP="00392FD8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Realizaţi o statistică </w:t>
      </w:r>
      <w:r w:rsidR="00B677C1">
        <w:rPr>
          <w:rFonts w:ascii="Verdana" w:hAnsi="Verdana"/>
        </w:rPr>
        <w:t xml:space="preserve">pentru coloana G </w:t>
      </w:r>
      <w:r>
        <w:rPr>
          <w:rFonts w:ascii="Verdana" w:hAnsi="Verdana"/>
        </w:rPr>
        <w:t>cu mediile obţinute</w:t>
      </w:r>
      <w:r w:rsidR="00B677C1">
        <w:rPr>
          <w:rFonts w:ascii="Verdana" w:hAnsi="Verdana"/>
        </w:rPr>
        <w:t xml:space="preserve"> :</w:t>
      </w:r>
    </w:p>
    <w:p w:rsidR="00B677C1" w:rsidRDefault="006472A0" w:rsidP="00B677C1">
      <w:pPr>
        <w:pStyle w:val="Frspaiere"/>
        <w:ind w:left="720"/>
        <w:jc w:val="both"/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4038600" cy="295275"/>
            <wp:effectExtent l="19050" t="0" r="0" b="0"/>
            <wp:docPr id="22" name="I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2A0" w:rsidRDefault="006472A0" w:rsidP="00B677C1">
      <w:pPr>
        <w:pStyle w:val="Frspaiere"/>
        <w:ind w:left="720"/>
        <w:jc w:val="both"/>
        <w:rPr>
          <w:rFonts w:ascii="Verdana" w:hAnsi="Verdana"/>
        </w:rPr>
      </w:pPr>
    </w:p>
    <w:p w:rsidR="00B677C1" w:rsidRPr="00B677C1" w:rsidRDefault="00B677C1" w:rsidP="00B677C1">
      <w:pPr>
        <w:pStyle w:val="Frspaiere"/>
        <w:ind w:left="720"/>
        <w:jc w:val="both"/>
        <w:rPr>
          <w:rFonts w:ascii="Verdana" w:hAnsi="Verdana"/>
          <w:lang w:val="en-US"/>
        </w:rPr>
      </w:pPr>
      <w:r>
        <w:rPr>
          <w:rFonts w:ascii="Verdana" w:hAnsi="Verdana"/>
        </w:rPr>
        <w:t>De exemplu pentru 5</w:t>
      </w:r>
      <w:r>
        <w:rPr>
          <w:rFonts w:ascii="Verdana" w:hAnsi="Verdana"/>
          <w:lang w:val="en-US"/>
        </w:rPr>
        <w:t>&lt;=</w:t>
      </w:r>
      <w:proofErr w:type="spellStart"/>
      <w:r>
        <w:rPr>
          <w:rFonts w:ascii="Verdana" w:hAnsi="Verdana"/>
          <w:lang w:val="en-US"/>
        </w:rPr>
        <w:t>medie</w:t>
      </w:r>
      <w:proofErr w:type="spellEnd"/>
      <w:r>
        <w:rPr>
          <w:rFonts w:ascii="Verdana" w:hAnsi="Verdana"/>
          <w:lang w:val="en-US"/>
        </w:rPr>
        <w:t xml:space="preserve">&lt;=7, formula </w:t>
      </w:r>
      <w:proofErr w:type="spellStart"/>
      <w:r>
        <w:rPr>
          <w:rFonts w:ascii="Verdana" w:hAnsi="Verdana"/>
          <w:lang w:val="en-US"/>
        </w:rPr>
        <w:t>va</w:t>
      </w:r>
      <w:proofErr w:type="spellEnd"/>
      <w:r>
        <w:rPr>
          <w:rFonts w:ascii="Verdana" w:hAnsi="Verdana"/>
          <w:lang w:val="en-US"/>
        </w:rPr>
        <w:t xml:space="preserve"> fi</w:t>
      </w:r>
    </w:p>
    <w:p w:rsidR="00B677C1" w:rsidRPr="007E412C" w:rsidRDefault="00B677C1" w:rsidP="00B677C1">
      <w:pPr>
        <w:pStyle w:val="Frspaiere"/>
        <w:ind w:left="720"/>
        <w:jc w:val="both"/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3105150" cy="504825"/>
            <wp:effectExtent l="19050" t="0" r="0" b="0"/>
            <wp:docPr id="20" name="I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72A0">
        <w:rPr>
          <w:rFonts w:ascii="Verdana" w:hAnsi="Verdana"/>
        </w:rPr>
        <w:t xml:space="preserve"> sau pentru  </w:t>
      </w:r>
      <w:r w:rsidR="006472A0">
        <w:rPr>
          <w:rFonts w:ascii="Verdana" w:hAnsi="Verdana"/>
          <w:noProof/>
        </w:rPr>
        <w:drawing>
          <wp:inline distT="0" distB="0" distL="0" distR="0">
            <wp:extent cx="1866900" cy="371475"/>
            <wp:effectExtent l="19050" t="0" r="0" b="0"/>
            <wp:docPr id="23" name="I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C75" w:rsidRDefault="000509CD" w:rsidP="00392FD8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D571E8">
        <w:rPr>
          <w:rFonts w:ascii="Verdana" w:hAnsi="Verdana"/>
        </w:rPr>
        <w:t xml:space="preserve">Inseraţi o </w:t>
      </w:r>
      <w:r w:rsidR="00142C75">
        <w:rPr>
          <w:rFonts w:ascii="Verdana" w:hAnsi="Verdana"/>
        </w:rPr>
        <w:t xml:space="preserve"> foaie</w:t>
      </w:r>
      <w:r w:rsidR="00355CA9" w:rsidRPr="00962717">
        <w:rPr>
          <w:rFonts w:ascii="Verdana" w:hAnsi="Verdana"/>
        </w:rPr>
        <w:t xml:space="preserve"> de calcul</w:t>
      </w:r>
      <w:r w:rsidR="00254B86">
        <w:rPr>
          <w:rFonts w:ascii="Verdana" w:hAnsi="Verdana"/>
        </w:rPr>
        <w:t xml:space="preserve"> 2</w:t>
      </w:r>
      <w:r w:rsidR="00D571E8">
        <w:rPr>
          <w:rFonts w:ascii="Verdana" w:hAnsi="Verdana"/>
        </w:rPr>
        <w:t xml:space="preserve">, </w:t>
      </w:r>
      <w:r w:rsidR="00254B86">
        <w:rPr>
          <w:rFonts w:ascii="Verdana" w:hAnsi="Verdana"/>
        </w:rPr>
        <w:t xml:space="preserve"> copiaţi din prima foaie </w:t>
      </w:r>
      <w:r w:rsidR="00355CA9" w:rsidRPr="00962717">
        <w:rPr>
          <w:rFonts w:ascii="Verdana" w:hAnsi="Verdana"/>
        </w:rPr>
        <w:t xml:space="preserve"> coloana B </w:t>
      </w:r>
      <w:r w:rsidR="00962717" w:rsidRPr="00962717">
        <w:rPr>
          <w:rFonts w:ascii="Verdana" w:hAnsi="Verdana"/>
        </w:rPr>
        <w:t xml:space="preserve">(numele şi prenumele </w:t>
      </w:r>
      <w:r w:rsidR="00254B86">
        <w:rPr>
          <w:rFonts w:ascii="Verdana" w:hAnsi="Verdana"/>
        </w:rPr>
        <w:t xml:space="preserve">, </w:t>
      </w:r>
      <w:r w:rsidR="00962717" w:rsidRPr="00962717">
        <w:rPr>
          <w:rFonts w:ascii="Verdana" w:hAnsi="Verdana"/>
        </w:rPr>
        <w:t>cu majuscule aplicând  funcţia UPPER()pe coloana B din prima foaie)</w:t>
      </w:r>
      <w:r w:rsidR="00142C75">
        <w:rPr>
          <w:rFonts w:ascii="Verdana" w:hAnsi="Verdana"/>
        </w:rPr>
        <w:t xml:space="preserve">  De exemplu  formula ar putea fi în foaia 2</w:t>
      </w:r>
      <w:r w:rsidR="00392FD8">
        <w:rPr>
          <w:rFonts w:ascii="Verdana" w:hAnsi="Verdana"/>
        </w:rPr>
        <w:t xml:space="preserve"> pentru datele din celula B3</w:t>
      </w:r>
      <w:r w:rsidR="00142C75">
        <w:rPr>
          <w:rFonts w:ascii="Verdana" w:hAnsi="Verdana"/>
        </w:rPr>
        <w:t>:</w:t>
      </w:r>
    </w:p>
    <w:p w:rsidR="00142C75" w:rsidRDefault="00142C75" w:rsidP="00392FD8">
      <w:pPr>
        <w:pStyle w:val="Frspaiere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</w:t>
      </w:r>
      <w:r>
        <w:rPr>
          <w:rFonts w:ascii="Verdana" w:hAnsi="Verdana"/>
          <w:noProof/>
        </w:rPr>
        <w:drawing>
          <wp:inline distT="0" distB="0" distL="0" distR="0">
            <wp:extent cx="1323975" cy="523875"/>
            <wp:effectExtent l="19050" t="0" r="9525" b="0"/>
            <wp:docPr id="7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C75" w:rsidRDefault="00142C75" w:rsidP="00392FD8">
      <w:pPr>
        <w:pStyle w:val="Frspaiere"/>
        <w:ind w:left="720"/>
        <w:jc w:val="both"/>
        <w:rPr>
          <w:rFonts w:ascii="Verdana" w:hAnsi="Verdana"/>
        </w:rPr>
      </w:pPr>
    </w:p>
    <w:p w:rsidR="00C37B4B" w:rsidRPr="00962717" w:rsidRDefault="00355CA9" w:rsidP="00392FD8">
      <w:pPr>
        <w:pStyle w:val="Frspaiere"/>
        <w:ind w:left="720"/>
        <w:jc w:val="both"/>
        <w:rPr>
          <w:rFonts w:ascii="Verdana" w:hAnsi="Verdana"/>
        </w:rPr>
      </w:pPr>
      <w:r w:rsidRPr="00962717">
        <w:rPr>
          <w:rFonts w:ascii="Verdana" w:hAnsi="Verdana"/>
        </w:rPr>
        <w:t xml:space="preserve"> </w:t>
      </w:r>
      <w:r w:rsidR="00254B86">
        <w:rPr>
          <w:rFonts w:ascii="Verdana" w:hAnsi="Verdana"/>
        </w:rPr>
        <w:t xml:space="preserve">copiaţi datele din </w:t>
      </w:r>
      <w:r w:rsidRPr="00962717">
        <w:rPr>
          <w:rFonts w:ascii="Verdana" w:hAnsi="Verdana"/>
        </w:rPr>
        <w:t xml:space="preserve">coloana F (medie) fără notele de la discipline </w:t>
      </w:r>
    </w:p>
    <w:p w:rsidR="00962717" w:rsidRPr="00962717" w:rsidRDefault="00962717" w:rsidP="00392FD8">
      <w:pPr>
        <w:pStyle w:val="Frspaiere"/>
        <w:ind w:left="720"/>
        <w:jc w:val="both"/>
        <w:rPr>
          <w:rFonts w:ascii="Verdana" w:hAnsi="Verdana"/>
        </w:rPr>
      </w:pPr>
    </w:p>
    <w:p w:rsidR="00962717" w:rsidRDefault="00054ACC" w:rsidP="00392FD8">
      <w:pPr>
        <w:pStyle w:val="Frspaiere"/>
        <w:jc w:val="both"/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449580</wp:posOffset>
                </wp:positionH>
                <wp:positionV relativeFrom="paragraph">
                  <wp:posOffset>455295</wp:posOffset>
                </wp:positionV>
                <wp:extent cx="2568575" cy="765175"/>
                <wp:effectExtent l="10795" t="10795" r="11430" b="508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8575" cy="765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4B86" w:rsidRDefault="00254B86" w:rsidP="00254B86">
                            <w:pPr>
                              <w:pStyle w:val="Frspaiere"/>
                            </w:pPr>
                            <w:r>
                              <w:t xml:space="preserve">E1. Selectaţi datele din foaia sursă </w:t>
                            </w:r>
                          </w:p>
                          <w:p w:rsidR="00254B86" w:rsidRDefault="00254B86" w:rsidP="00254B86">
                            <w:pPr>
                              <w:pStyle w:val="Frspaiere"/>
                            </w:pPr>
                            <w:r>
                              <w:t>E2. Click dreapta în foaia destinaţie</w:t>
                            </w:r>
                          </w:p>
                          <w:p w:rsidR="00254B86" w:rsidRDefault="00254B86">
                            <w:r>
                              <w:t>E3. Selectaţi lipire specială/Valori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5.4pt;margin-top:35.85pt;width:202.25pt;height:60.2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">
                <v:textbox style="mso-fit-shape-to-text:t">
                  <w:txbxContent>
                    <w:p w:rsidR="00254B86" w:rsidRDefault="00254B86" w:rsidP="00254B86">
                      <w:pPr>
                        <w:pStyle w:val="Frspaiere"/>
                      </w:pPr>
                      <w:r>
                        <w:t xml:space="preserve">E1. Selectaţi datele din foaia sursă </w:t>
                      </w:r>
                    </w:p>
                    <w:p w:rsidR="00254B86" w:rsidRDefault="00254B86" w:rsidP="00254B86">
                      <w:pPr>
                        <w:pStyle w:val="Frspaiere"/>
                      </w:pPr>
                      <w:r>
                        <w:t>E2. Click dreapta în foaia destinaţie</w:t>
                      </w:r>
                    </w:p>
                    <w:p w:rsidR="00254B86" w:rsidRDefault="00254B86">
                      <w:r>
                        <w:t>E3. Selectaţi lipire specială/Valori</w:t>
                      </w:r>
                    </w:p>
                  </w:txbxContent>
                </v:textbox>
              </v:shape>
            </w:pict>
          </mc:Fallback>
        </mc:AlternateContent>
      </w:r>
      <w:r w:rsidR="00254B86">
        <w:rPr>
          <w:rFonts w:ascii="Verdana" w:hAnsi="Verdana"/>
        </w:rPr>
        <w:t xml:space="preserve">                                                         </w:t>
      </w:r>
      <w:r w:rsidR="00254B86">
        <w:rPr>
          <w:rFonts w:ascii="Verdana" w:hAnsi="Verdana"/>
          <w:noProof/>
        </w:rPr>
        <w:drawing>
          <wp:inline distT="0" distB="0" distL="0" distR="0">
            <wp:extent cx="2638425" cy="2465043"/>
            <wp:effectExtent l="19050" t="0" r="9525" b="0"/>
            <wp:docPr id="2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465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9CD" w:rsidRDefault="000509CD" w:rsidP="00392FD8">
      <w:pPr>
        <w:pStyle w:val="Frspaiere"/>
        <w:jc w:val="both"/>
        <w:rPr>
          <w:rFonts w:ascii="Verdana" w:hAnsi="Verdana"/>
        </w:rPr>
      </w:pPr>
      <w:r>
        <w:rPr>
          <w:rFonts w:ascii="Verdana" w:hAnsi="Verdana"/>
        </w:rPr>
        <w:t>14. Inseraţi în foaie de calcul 2 o diagramă pentru datele existente.</w:t>
      </w:r>
    </w:p>
    <w:sectPr w:rsidR="000509CD" w:rsidSect="00871EB7">
      <w:pgSz w:w="11906" w:h="16838"/>
      <w:pgMar w:top="142" w:right="849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446" w:rsidRDefault="00262446" w:rsidP="00871EB7">
      <w:pPr>
        <w:spacing w:after="0" w:line="240" w:lineRule="auto"/>
      </w:pPr>
      <w:r>
        <w:separator/>
      </w:r>
    </w:p>
  </w:endnote>
  <w:endnote w:type="continuationSeparator" w:id="0">
    <w:p w:rsidR="00262446" w:rsidRDefault="00262446" w:rsidP="00871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446" w:rsidRDefault="00262446" w:rsidP="00871EB7">
      <w:pPr>
        <w:spacing w:after="0" w:line="240" w:lineRule="auto"/>
      </w:pPr>
      <w:r>
        <w:separator/>
      </w:r>
    </w:p>
  </w:footnote>
  <w:footnote w:type="continuationSeparator" w:id="0">
    <w:p w:rsidR="00262446" w:rsidRDefault="00262446" w:rsidP="00871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B31C4"/>
    <w:multiLevelType w:val="hybridMultilevel"/>
    <w:tmpl w:val="871A8ED0"/>
    <w:lvl w:ilvl="0" w:tplc="6EFA0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6ACD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646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A8C6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E29B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904B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DEC5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848C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8AF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717"/>
    <w:rsid w:val="00005854"/>
    <w:rsid w:val="000509CD"/>
    <w:rsid w:val="00054ACC"/>
    <w:rsid w:val="00067D55"/>
    <w:rsid w:val="000A59C0"/>
    <w:rsid w:val="000D5136"/>
    <w:rsid w:val="00101B43"/>
    <w:rsid w:val="00142C75"/>
    <w:rsid w:val="00254B86"/>
    <w:rsid w:val="00262446"/>
    <w:rsid w:val="002634FC"/>
    <w:rsid w:val="00355CA9"/>
    <w:rsid w:val="00392FD8"/>
    <w:rsid w:val="003F54B3"/>
    <w:rsid w:val="00405297"/>
    <w:rsid w:val="00407382"/>
    <w:rsid w:val="00442402"/>
    <w:rsid w:val="00455BA6"/>
    <w:rsid w:val="004A084B"/>
    <w:rsid w:val="004C1123"/>
    <w:rsid w:val="005148E8"/>
    <w:rsid w:val="00535979"/>
    <w:rsid w:val="00637CB7"/>
    <w:rsid w:val="006472A0"/>
    <w:rsid w:val="006E3B60"/>
    <w:rsid w:val="006E5507"/>
    <w:rsid w:val="006E696A"/>
    <w:rsid w:val="007E412C"/>
    <w:rsid w:val="007E742D"/>
    <w:rsid w:val="00806EBA"/>
    <w:rsid w:val="00871EB7"/>
    <w:rsid w:val="00873147"/>
    <w:rsid w:val="00927089"/>
    <w:rsid w:val="00962717"/>
    <w:rsid w:val="00997A26"/>
    <w:rsid w:val="00A2176A"/>
    <w:rsid w:val="00A61D2A"/>
    <w:rsid w:val="00A66006"/>
    <w:rsid w:val="00B05F8A"/>
    <w:rsid w:val="00B3392E"/>
    <w:rsid w:val="00B677C1"/>
    <w:rsid w:val="00B9361F"/>
    <w:rsid w:val="00C11D88"/>
    <w:rsid w:val="00C37B4B"/>
    <w:rsid w:val="00CC7FFA"/>
    <w:rsid w:val="00CE4381"/>
    <w:rsid w:val="00D571E8"/>
    <w:rsid w:val="00D72848"/>
    <w:rsid w:val="00E77227"/>
    <w:rsid w:val="00ED1E3B"/>
    <w:rsid w:val="00ED308E"/>
    <w:rsid w:val="00EF1572"/>
    <w:rsid w:val="00F04D43"/>
    <w:rsid w:val="00F2197D"/>
    <w:rsid w:val="00F9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62717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96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62717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871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71EB7"/>
  </w:style>
  <w:style w:type="paragraph" w:styleId="Subsol">
    <w:name w:val="footer"/>
    <w:basedOn w:val="Normal"/>
    <w:link w:val="SubsolCaracter"/>
    <w:uiPriority w:val="99"/>
    <w:unhideWhenUsed/>
    <w:rsid w:val="00871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71E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62717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96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62717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871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71EB7"/>
  </w:style>
  <w:style w:type="paragraph" w:styleId="Subsol">
    <w:name w:val="footer"/>
    <w:basedOn w:val="Normal"/>
    <w:link w:val="SubsolCaracter"/>
    <w:uiPriority w:val="99"/>
    <w:unhideWhenUsed/>
    <w:rsid w:val="00871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71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41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6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72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0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3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4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60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0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374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Negrea</dc:creator>
  <cp:lastModifiedBy>Negrea Carmen</cp:lastModifiedBy>
  <cp:revision>3</cp:revision>
  <dcterms:created xsi:type="dcterms:W3CDTF">2012-10-15T06:37:00Z</dcterms:created>
  <dcterms:modified xsi:type="dcterms:W3CDTF">2012-10-15T06:39:00Z</dcterms:modified>
</cp:coreProperties>
</file>